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5CA3" w14:textId="77777777" w:rsidR="00D30130" w:rsidRDefault="00D30130"/>
    <w:p w14:paraId="1A085867" w14:textId="77777777" w:rsidR="00A931ED" w:rsidRDefault="00A931ED"/>
    <w:p w14:paraId="4C8B8ECF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海外旅行・セカンドライフを楽しむためのお金の準備</w:t>
      </w:r>
    </w:p>
    <w:p w14:paraId="20F2684D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はじめに ― 夢はあるけど不安もある</w:t>
      </w:r>
    </w:p>
    <w:p w14:paraId="0E98284B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「退職したら夫婦で海外旅行に行きたいな」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「これまでできなかった趣味を思い切り楽しみたい」</w:t>
      </w:r>
    </w:p>
    <w:p w14:paraId="7E4E824F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50代・60代の方の多くが、こんな理想を描いているのではないでしょうか。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でもその一方で、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「老後資金って足りるのかな？」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「趣味や旅行に回すお金って残せるの？」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と、心のどこかに不安を抱えている人も多いはずです。</w:t>
      </w:r>
    </w:p>
    <w:p w14:paraId="24EA1254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せっかくのセカンドライフ。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「生活費の心配をせず、余暇も楽しむ」――その両方をかなえるために必要なのは、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ちょっとしたお金の準備と工夫</w:t>
      </w:r>
      <w:proofErr w:type="gramStart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なん</w:t>
      </w:r>
      <w:proofErr w:type="gram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です。</w:t>
      </w:r>
    </w:p>
    <w:p w14:paraId="42CDDD22" w14:textId="77777777" w:rsidR="004F48A3" w:rsidRPr="004F48A3" w:rsidRDefault="00910149" w:rsidP="004F48A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pict w14:anchorId="507EC0D0">
          <v:rect id="_x0000_i1029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6EA9392A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みんな、定年後に何をしたい？</w:t>
      </w:r>
    </w:p>
    <w:p w14:paraId="6D02FBF6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調査から見える“セカンドライフの夢”</w:t>
      </w:r>
    </w:p>
    <w:p w14:paraId="26890860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ソニー生命が行った「シニアの生活意識調査2024」によると、定年後に楽しみにしていることの第1位は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旅行（45.3%）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。やっぱり旅行は人気ですね。</w:t>
      </w:r>
    </w:p>
    <w:p w14:paraId="72131606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続いて「趣味・娯楽」「外食」と続き、「余暇をどう楽しむか」がシニア世代にとって大きなテーマになっていることがわかります。</w:t>
      </w:r>
    </w:p>
    <w:p w14:paraId="6140EB80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さらに、別の調査（林商会・FNNプライムオンライン）でも「趣味・娯楽」がトップに。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多くの方が「やりたいことを自由に楽しむセカンドライフ」を思い描いている</w:t>
      </w:r>
      <w:proofErr w:type="gramStart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ん</w:t>
      </w:r>
      <w:proofErr w:type="gram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です。</w:t>
      </w:r>
    </w:p>
    <w:p w14:paraId="129768FE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lastRenderedPageBreak/>
        <w:t>実際にどれくらいお金が必要？</w:t>
      </w:r>
    </w:p>
    <w:p w14:paraId="55A3836E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夢を実現するには、やっぱり具体的な数字も大事です。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例えば…</w:t>
      </w:r>
    </w:p>
    <w:p w14:paraId="7CF604C6" w14:textId="77777777" w:rsidR="004F48A3" w:rsidRPr="004F48A3" w:rsidRDefault="004F48A3" w:rsidP="004F48A3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海外旅行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：アジア3泊4日で1人10〜15万円、ヨーロッパ1週間なら30〜50万円</w:t>
      </w:r>
    </w:p>
    <w:p w14:paraId="05221CC4" w14:textId="77777777" w:rsidR="004F48A3" w:rsidRPr="004F48A3" w:rsidRDefault="004F48A3" w:rsidP="004F48A3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国内旅行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：1泊2日で平均3〜5万円</w:t>
      </w:r>
    </w:p>
    <w:p w14:paraId="08B62FD9" w14:textId="77777777" w:rsidR="004F48A3" w:rsidRPr="004F48A3" w:rsidRDefault="004F48A3" w:rsidP="004F48A3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趣味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：ゴルフなら年間10〜30万円、習い事や文化活動は月1〜2万円</w:t>
      </w:r>
    </w:p>
    <w:p w14:paraId="5056447D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これを合計すると、年間で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おおよそ100万円前後の余裕資金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が必要になります。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「思っていたより多いな…」と思った方もいるかもしれません。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でも大丈夫、少しずつ準備していけば実現は十分可能です。</w:t>
      </w:r>
    </w:p>
    <w:p w14:paraId="188E5324" w14:textId="77777777" w:rsidR="004F48A3" w:rsidRPr="004F48A3" w:rsidRDefault="00910149" w:rsidP="004F48A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pict w14:anchorId="29B7BA3D">
          <v:rect id="_x0000_i1028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27185CDA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趣味や旅行を楽しむためのお金づくり</w:t>
      </w:r>
    </w:p>
    <w:p w14:paraId="6CAEE9B0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預金だけでは追いつかない？</w:t>
      </w:r>
    </w:p>
    <w:p w14:paraId="0D48049E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「お金は銀行に預けておけば安心」――そう思う方も多いでしょう。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もちろん安全ですが、金利がほぼゼロの時代、預金だけでは資金がなかなか増えません。しかも物価が上がれば、実質的な価値は目減りしてしまいます。</w:t>
      </w:r>
    </w:p>
    <w:p w14:paraId="1EE5E8A8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新NISAや</w:t>
      </w:r>
      <w:proofErr w:type="spellStart"/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iDeCo</w:t>
      </w:r>
      <w:proofErr w:type="spellEnd"/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を活用しよう</w:t>
      </w:r>
    </w:p>
    <w:p w14:paraId="751B44E7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そこで注目したいのが、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新NISAや</w:t>
      </w:r>
      <w:proofErr w:type="spellStart"/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iDeCo</w:t>
      </w:r>
      <w:proofErr w:type="spell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。</w:t>
      </w:r>
    </w:p>
    <w:p w14:paraId="322F43E3" w14:textId="77777777" w:rsidR="004F48A3" w:rsidRPr="004F48A3" w:rsidRDefault="004F48A3" w:rsidP="004F48A3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新NISA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は、非課税で長期投資ができる制度。旅行や趣味用の資金づくりにも役立ちます。</w:t>
      </w:r>
    </w:p>
    <w:p w14:paraId="5A4C1994" w14:textId="77777777" w:rsidR="004F48A3" w:rsidRPr="004F48A3" w:rsidRDefault="004F48A3" w:rsidP="004F48A3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proofErr w:type="spellStart"/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iDeCo</w:t>
      </w:r>
      <w:proofErr w:type="spell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は60歳まで引き出せない分、老後資金を“確実に”準備できます。節税効果もあり一石二鳥。</w:t>
      </w:r>
    </w:p>
    <w:p w14:paraId="347E32DC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投資は怖い？ → 分散投資で安心感を</w:t>
      </w:r>
    </w:p>
    <w:p w14:paraId="6871F192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「投資はリスクが怖い」という声もよく聞きます。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そんなときは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分散投資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がポイント。株や債券、投資信託をバランスよく組み合わせれ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lastRenderedPageBreak/>
        <w:t>ば、リスクを抑えながら資産を育てることができます。特に投資信託は、少額から始められるので初めての人にも向いています。</w:t>
      </w:r>
    </w:p>
    <w:p w14:paraId="764D4B19" w14:textId="77777777" w:rsidR="004F48A3" w:rsidRPr="004F48A3" w:rsidRDefault="00910149" w:rsidP="004F48A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pict w14:anchorId="0870855D">
          <v:rect id="_x0000_i1027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0E46EEDA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老後資金とどう両立させる？</w:t>
      </w:r>
    </w:p>
    <w:p w14:paraId="5245E2E8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基本の生活費は年金＋退職金で</w:t>
      </w:r>
    </w:p>
    <w:p w14:paraId="5E1EC395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老後の生活費は、夫婦で月22〜28万円くらいが平均といわれます。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この「生活の基盤」は年金や退職金でカバーするのが基本です。</w:t>
      </w:r>
    </w:p>
    <w:p w14:paraId="5D421B25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旅行や趣味は“特別支出”に</w:t>
      </w:r>
    </w:p>
    <w:p w14:paraId="4C18497C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キャッシュフロー表を作って、「生活費」と「余裕資金」を分けて管理すると安心です。旅行や趣味は“特別支出”として位置づけると、罪悪感なく楽しめますよ。</w:t>
      </w:r>
    </w:p>
    <w:p w14:paraId="5AC7FB3A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50代からの準備がカギ</w:t>
      </w:r>
    </w:p>
    <w:p w14:paraId="44FDD076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教育費や住宅ローンが落ち着く50代からは、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余裕資金づくりのゴールデンタイム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新NISAで月3〜5万円積み立てれば、10〜15年後には数百万円規模の資金をつくることも可能です。</w:t>
      </w:r>
    </w:p>
    <w:p w14:paraId="58332A63" w14:textId="77777777" w:rsidR="004F48A3" w:rsidRPr="004F48A3" w:rsidRDefault="00910149" w:rsidP="004F48A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pict w14:anchorId="5FB8F409">
          <v:rect id="_x0000_i1026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3DEE0AE8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FPと一緒に「余裕資金プラン」を描こう</w:t>
      </w:r>
    </w:p>
    <w:p w14:paraId="7025322E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「生活費と趣味のお金、どう分ければいい</w:t>
      </w:r>
      <w:proofErr w:type="gramStart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ん</w:t>
      </w:r>
      <w:proofErr w:type="gram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だろう？」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「このままの家計で本当に大丈夫？」</w:t>
      </w:r>
    </w:p>
    <w:p w14:paraId="5E030EFD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そんなときこそ、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FP（ファイナンシャルプランナー）への相談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が力になります。</w:t>
      </w:r>
    </w:p>
    <w:p w14:paraId="3662D88D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FPと一緒に家計を整理すると、</w:t>
      </w:r>
    </w:p>
    <w:p w14:paraId="091A6E7F" w14:textId="77777777" w:rsidR="004F48A3" w:rsidRPr="004F48A3" w:rsidRDefault="004F48A3" w:rsidP="004F48A3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収入・支出・余裕資金が数字で見える</w:t>
      </w:r>
    </w:p>
    <w:p w14:paraId="560DA65F" w14:textId="77777777" w:rsidR="004F48A3" w:rsidRPr="004F48A3" w:rsidRDefault="004F48A3" w:rsidP="004F48A3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旅行や趣味に使える範囲をルール化できる</w:t>
      </w:r>
    </w:p>
    <w:p w14:paraId="64B4791B" w14:textId="77777777" w:rsidR="004F48A3" w:rsidRPr="004F48A3" w:rsidRDefault="004F48A3" w:rsidP="004F48A3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投資・保険・相続も含めた総合アドバイスがもらえる</w:t>
      </w:r>
    </w:p>
    <w:p w14:paraId="7A96DE8A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lastRenderedPageBreak/>
        <w:t>といったメリットがあります。</w:t>
      </w:r>
    </w:p>
    <w:p w14:paraId="08E45D41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早めに準備を始めれば、我慢せずに「やりたいことをやれるセカンドライフ」を実現できます。</w:t>
      </w:r>
    </w:p>
    <w:p w14:paraId="3BDA4986" w14:textId="77777777" w:rsidR="004F48A3" w:rsidRPr="004F48A3" w:rsidRDefault="00910149" w:rsidP="004F48A3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w:pict w14:anchorId="5576E066">
          <v:rect id="_x0000_i1025" alt="" style="width:424.75pt;height:.05pt;mso-width-percent:0;mso-height-percent:0;mso-width-percent:0;mso-height-percent:0" o:hrpct="999" o:hralign="center" o:hrstd="t" o:hr="t" fillcolor="#a0a0a0" stroked="f">
            <v:textbox inset="5.85pt,.7pt,5.85pt,.7pt"/>
          </v:rect>
        </w:pict>
      </w:r>
    </w:p>
    <w:p w14:paraId="40437B63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</w:pP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</w:rPr>
        <w:t>まとめ ― 後悔しないために今から一歩</w:t>
      </w:r>
    </w:p>
    <w:p w14:paraId="77E15968" w14:textId="77777777" w:rsidR="004F48A3" w:rsidRPr="004F48A3" w:rsidRDefault="004F48A3" w:rsidP="004F48A3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定年後にやりたいことの1位は「旅行」、次いで「趣味・娯楽」</w:t>
      </w:r>
    </w:p>
    <w:p w14:paraId="1B2FDFD2" w14:textId="77777777" w:rsidR="004F48A3" w:rsidRPr="004F48A3" w:rsidRDefault="004F48A3" w:rsidP="004F48A3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年間100万円前後の余裕資金があると、趣味や旅行を満喫できる</w:t>
      </w:r>
    </w:p>
    <w:p w14:paraId="16AA4A7E" w14:textId="77777777" w:rsidR="004F48A3" w:rsidRPr="004F48A3" w:rsidRDefault="004F48A3" w:rsidP="004F48A3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新NISAや</w:t>
      </w:r>
      <w:proofErr w:type="spellStart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iDeCo</w:t>
      </w:r>
      <w:proofErr w:type="spellEnd"/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を活用すれば効率よく準備できる</w:t>
      </w:r>
    </w:p>
    <w:p w14:paraId="1DF87707" w14:textId="77777777" w:rsidR="004F48A3" w:rsidRPr="004F48A3" w:rsidRDefault="004F48A3" w:rsidP="004F48A3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「生活費」と「余裕資金」を分けて考えるのが安心のコツ</w:t>
      </w:r>
    </w:p>
    <w:p w14:paraId="5FFB044F" w14:textId="77777777" w:rsidR="004F48A3" w:rsidRPr="004F48A3" w:rsidRDefault="004F48A3" w:rsidP="004F48A3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FP相談を活用すれば、自分に合った資金設計が可能</w:t>
      </w:r>
    </w:p>
    <w:p w14:paraId="3BE13074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セカンドライフは「ただの老後」ではなく、</w:t>
      </w:r>
      <w:r w:rsidRPr="004F48A3">
        <w:rPr>
          <w:rFonts w:ascii="ＭＳ Ｐゴシック" w:eastAsia="ＭＳ Ｐゴシック" w:hAnsi="ＭＳ Ｐゴシック" w:cs="ＭＳ Ｐゴシック"/>
          <w:b/>
          <w:bCs/>
          <w:kern w:val="0"/>
          <w:sz w:val="24"/>
        </w:rPr>
        <w:t>自分の人生を楽しむステージ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。</w:t>
      </w: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br/>
        <w:t>旅行も趣味も「やりたいことをあきらめない」ために、今から一歩踏み出してみませんか？</w:t>
      </w:r>
    </w:p>
    <w:p w14:paraId="490C9F3E" w14:textId="77777777" w:rsidR="004F48A3" w:rsidRPr="004F48A3" w:rsidRDefault="004F48A3" w:rsidP="004F48A3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4F48A3">
        <w:rPr>
          <w:rFonts w:ascii="ＭＳ Ｐゴシック" w:eastAsia="ＭＳ Ｐゴシック" w:hAnsi="ＭＳ Ｐゴシック" w:cs="ＭＳ Ｐゴシック"/>
          <w:kern w:val="0"/>
          <w:sz w:val="24"/>
        </w:rPr>
        <w:t>FPへの相談は、そんな未来をぐっと近づけてくれるはずです。</w:t>
      </w:r>
    </w:p>
    <w:p w14:paraId="62C4D730" w14:textId="77777777" w:rsidR="00A931ED" w:rsidRPr="004F48A3" w:rsidRDefault="00A931ED"/>
    <w:sectPr w:rsidR="00A931ED" w:rsidRPr="004F48A3" w:rsidSect="00220B8A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BF6"/>
    <w:multiLevelType w:val="multilevel"/>
    <w:tmpl w:val="B5C4A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23169"/>
    <w:multiLevelType w:val="multilevel"/>
    <w:tmpl w:val="8B12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F54ED"/>
    <w:multiLevelType w:val="multilevel"/>
    <w:tmpl w:val="874E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63A4F"/>
    <w:multiLevelType w:val="multilevel"/>
    <w:tmpl w:val="2F74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671A2"/>
    <w:multiLevelType w:val="multilevel"/>
    <w:tmpl w:val="41F6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461BE8"/>
    <w:multiLevelType w:val="multilevel"/>
    <w:tmpl w:val="A12E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C0D8A"/>
    <w:multiLevelType w:val="multilevel"/>
    <w:tmpl w:val="309C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B30E5B"/>
    <w:multiLevelType w:val="multilevel"/>
    <w:tmpl w:val="C252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766873">
    <w:abstractNumId w:val="5"/>
  </w:num>
  <w:num w:numId="2" w16cid:durableId="1348018049">
    <w:abstractNumId w:val="1"/>
  </w:num>
  <w:num w:numId="3" w16cid:durableId="327368454">
    <w:abstractNumId w:val="6"/>
  </w:num>
  <w:num w:numId="4" w16cid:durableId="872308805">
    <w:abstractNumId w:val="0"/>
  </w:num>
  <w:num w:numId="5" w16cid:durableId="1042635065">
    <w:abstractNumId w:val="2"/>
  </w:num>
  <w:num w:numId="6" w16cid:durableId="143276545">
    <w:abstractNumId w:val="4"/>
  </w:num>
  <w:num w:numId="7" w16cid:durableId="1968777188">
    <w:abstractNumId w:val="7"/>
  </w:num>
  <w:num w:numId="8" w16cid:durableId="192567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ED"/>
    <w:rsid w:val="00220B8A"/>
    <w:rsid w:val="003A50B1"/>
    <w:rsid w:val="00461084"/>
    <w:rsid w:val="004F48A3"/>
    <w:rsid w:val="006144B6"/>
    <w:rsid w:val="00910149"/>
    <w:rsid w:val="00A931ED"/>
    <w:rsid w:val="00AB17D9"/>
    <w:rsid w:val="00D30130"/>
    <w:rsid w:val="00E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3A3153"/>
  <w15:chartTrackingRefBased/>
  <w15:docId w15:val="{2FAFD14C-63DA-CE40-84DA-861DBD2B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31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93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31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1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1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1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1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1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1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31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A931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A931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31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31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3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1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31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31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3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31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31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3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31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31E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931E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Strong"/>
    <w:basedOn w:val="a0"/>
    <w:uiPriority w:val="22"/>
    <w:qFormat/>
    <w:rsid w:val="00A931ED"/>
    <w:rPr>
      <w:b/>
      <w:bCs/>
    </w:rPr>
  </w:style>
  <w:style w:type="character" w:styleId="ab">
    <w:name w:val="Hyperlink"/>
    <w:basedOn w:val="a0"/>
    <w:uiPriority w:val="99"/>
    <w:semiHidden/>
    <w:unhideWhenUsed/>
    <w:rsid w:val="00A931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黒須かおり</dc:creator>
  <cp:keywords/>
  <dc:description/>
  <cp:lastModifiedBy>黒須かおり</cp:lastModifiedBy>
  <cp:revision>2</cp:revision>
  <dcterms:created xsi:type="dcterms:W3CDTF">2025-08-18T12:14:00Z</dcterms:created>
  <dcterms:modified xsi:type="dcterms:W3CDTF">2025-08-20T01:34:00Z</dcterms:modified>
</cp:coreProperties>
</file>